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94a0affc3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BR-INVESTMENTS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BR-INVESTMENTS AS</w:t>
      </w:r>
    </w:p>
    <w:sectPr>
      <w:headerReference xmlns:r="http://schemas.openxmlformats.org/officeDocument/2006/relationships" w:type="default" r:id="Rc619d86cd9f741bc"/>
      <w:footerReference xmlns:r="http://schemas.openxmlformats.org/officeDocument/2006/relationships" w:type="default" r:id="R254c9dd49586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BR-INVESTMENTS AS   ·   Org.nr 918 119 876   ·   Tyribakken 12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BR-INVESTMENTS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9d86cd9f741bc" /><Relationship Type="http://schemas.openxmlformats.org/officeDocument/2006/relationships/footer" Target="/word/footer1.xml" Id="R254c9dd4958646e8" /></Relationships>
</file>