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3020645c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NAMSEN AUTO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5201757bfdaa4303"/>
      <w:footerReference xmlns:r="http://schemas.openxmlformats.org/officeDocument/2006/relationships" w:type="default" r:id="Rf2b9e66fd277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1757bfdaa4303" /><Relationship Type="http://schemas.openxmlformats.org/officeDocument/2006/relationships/footer" Target="/word/footer1.xml" Id="Rf2b9e66fd277408a" /></Relationships>
</file>