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dbbd3c8e534e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GILJEHOLMEN AS</w:t>
      </w:r>
    </w:p>
    <w:sectPr>
      <w:headerReference xmlns:r="http://schemas.openxmlformats.org/officeDocument/2006/relationships" w:type="default" r:id="R4f12dafaff894f6d"/>
      <w:footerReference xmlns:r="http://schemas.openxmlformats.org/officeDocument/2006/relationships" w:type="default" r:id="Reed41f88b70348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GILJEHOLMEN AS   ·   Org.nr 918 270 205   ·   Apalvågvegen 42   ·   5357 FJELL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GILJEHOLMEN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12dafaff894f6d" /><Relationship Type="http://schemas.openxmlformats.org/officeDocument/2006/relationships/footer" Target="/word/footer1.xml" Id="Reed41f88b70348c2" /></Relationships>
</file>