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168bf8ce3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AUDITCO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AUDITCO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de118cced540c4"/>
      <w:footerReference xmlns:r="http://schemas.openxmlformats.org/officeDocument/2006/relationships" w:type="default" r:id="Ra2ec62bef41f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e118cced540c4" /><Relationship Type="http://schemas.openxmlformats.org/officeDocument/2006/relationships/footer" Target="/word/footer1.xml" Id="Ra2ec62bef41f4f83" /></Relationships>
</file>