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faab6b86e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LUNDSKI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LUNDSKI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30ee25b354e8f"/>
      <w:footerReference xmlns:r="http://schemas.openxmlformats.org/officeDocument/2006/relationships" w:type="default" r:id="R20e2afe04ba4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LUNDSKI AS   ·   Org.nr 918 439 889   ·   Børresvågveien 13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30ee25b354e8f" /><Relationship Type="http://schemas.openxmlformats.org/officeDocument/2006/relationships/footer" Target="/word/footer1.xml" Id="R20e2afe04ba44f43" /></Relationships>
</file>