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e7d6560d674a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 CAPITAL AS</w:t>
      </w:r>
    </w:p>
    <w:sectPr>
      <w:headerReference xmlns:r="http://schemas.openxmlformats.org/officeDocument/2006/relationships" w:type="default" r:id="R1f6361fb69014ff0"/>
      <w:footerReference xmlns:r="http://schemas.openxmlformats.org/officeDocument/2006/relationships" w:type="default" r:id="R45f824e929bb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 CAPITAL AS   ·   Org.nr 918 440 771   ·   Kirkeveien 48A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6361fb69014ff0" /><Relationship Type="http://schemas.openxmlformats.org/officeDocument/2006/relationships/footer" Target="/word/footer1.xml" Id="R45f824e929bb4d29" /></Relationships>
</file>