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feffc15fb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ERAN INVEST AS</w:t>
      </w:r>
    </w:p>
    <w:sectPr>
      <w:headerReference xmlns:r="http://schemas.openxmlformats.org/officeDocument/2006/relationships" w:type="default" r:id="R3122d401dafc4a64"/>
      <w:footerReference xmlns:r="http://schemas.openxmlformats.org/officeDocument/2006/relationships" w:type="default" r:id="R806376533b3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ERAN INVEST AS   ·   Org.nr 918 459 774   ·   Anton Jenssens veg 25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d401dafc4a64" /><Relationship Type="http://schemas.openxmlformats.org/officeDocument/2006/relationships/footer" Target="/word/footer1.xml" Id="R806376533b34494d" /></Relationships>
</file>