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74cec4119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REGNSKAP AS</w:t>
      </w:r>
    </w:p>
    <w:sectPr>
      <w:headerReference xmlns:r="http://schemas.openxmlformats.org/officeDocument/2006/relationships" w:type="default" r:id="Rb3283a0986d24bb2"/>
      <w:footerReference xmlns:r="http://schemas.openxmlformats.org/officeDocument/2006/relationships" w:type="default" r:id="R6ced629bbef3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REGNSKAP AS   ·   Org.nr 918 472 371   ·   Mosseveien 60A   ·   1640 RÅDE   ·   rr@raaderegnskap.no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83a0986d24bb2" /><Relationship Type="http://schemas.openxmlformats.org/officeDocument/2006/relationships/footer" Target="/word/footer1.xml" Id="R6ced629bbef34889" /></Relationships>
</file>