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24ae074f9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MEUB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MEUB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e7afe2cd246bd"/>
      <w:footerReference xmlns:r="http://schemas.openxmlformats.org/officeDocument/2006/relationships" w:type="default" r:id="R73a9007dd7c0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MEUB INVEST AS   ·   Org.nr 918 479 317   ·   Kavringen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MEUB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e7afe2cd246bd" /><Relationship Type="http://schemas.openxmlformats.org/officeDocument/2006/relationships/footer" Target="/word/footer1.xml" Id="R73a9007dd7c0459e" /></Relationships>
</file>