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90934958b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NILSSON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NILSSON INVEST AS</w:t>
      </w:r>
    </w:p>
    <w:sectPr>
      <w:headerReference xmlns:r="http://schemas.openxmlformats.org/officeDocument/2006/relationships" w:type="default" r:id="Ra9c891f98cd24c44"/>
      <w:footerReference xmlns:r="http://schemas.openxmlformats.org/officeDocument/2006/relationships" w:type="default" r:id="Rd8381ca64230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NILSSON INVEST AS   ·   Org.nr 918 543 015   ·   c/o Kristian Nilsson, Johannes Bruns gate 1C   ·   0452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891f98cd24c44" /><Relationship Type="http://schemas.openxmlformats.org/officeDocument/2006/relationships/footer" Target="/word/footer1.xml" Id="Rd8381ca64230493d" /></Relationships>
</file>