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6c161aefa49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VETS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VETS INVEST AS</w:t>
      </w:r>
    </w:p>
    <w:sectPr>
      <w:headerReference xmlns:r="http://schemas.openxmlformats.org/officeDocument/2006/relationships" w:type="default" r:id="Ra9d5436ee52640f5"/>
      <w:footerReference xmlns:r="http://schemas.openxmlformats.org/officeDocument/2006/relationships" w:type="default" r:id="R924747177513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5436ee52640f5" /><Relationship Type="http://schemas.openxmlformats.org/officeDocument/2006/relationships/footer" Target="/word/footer1.xml" Id="R9247471775134b29" /></Relationships>
</file>