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cb14b04a834b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SANDEN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SANDEN AS</w:t>
      </w:r>
    </w:p>
    <w:sectPr>
      <w:headerReference xmlns:r="http://schemas.openxmlformats.org/officeDocument/2006/relationships" w:type="default" r:id="R1e13e83b60704eb0"/>
      <w:footerReference xmlns:r="http://schemas.openxmlformats.org/officeDocument/2006/relationships" w:type="default" r:id="R43fe08af16ca48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AS   ·   Org.nr 918 837 655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13e83b60704eb0" /><Relationship Type="http://schemas.openxmlformats.org/officeDocument/2006/relationships/footer" Target="/word/footer1.xml" Id="R43fe08af16ca485b" /></Relationships>
</file>