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91e5223cb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PANORAMA INØST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PANORAMA INØST AS</w:t>
      </w:r>
    </w:p>
    <w:sectPr>
      <w:headerReference xmlns:r="http://schemas.openxmlformats.org/officeDocument/2006/relationships" w:type="default" r:id="R125da819484a44f6"/>
      <w:footerReference xmlns:r="http://schemas.openxmlformats.org/officeDocument/2006/relationships" w:type="default" r:id="Ra3b00d48433f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PANORAMA INØST AS   ·   Org.nr 919 034 661   ·   Nordbråtan 6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PANORAMA INØST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da819484a44f6" /><Relationship Type="http://schemas.openxmlformats.org/officeDocument/2006/relationships/footer" Target="/word/footer1.xml" Id="Ra3b00d48433f4888" /></Relationships>
</file>