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1c13ed49e5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EIROMA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EIROMA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de6200ab0c454a"/>
      <w:footerReference xmlns:r="http://schemas.openxmlformats.org/officeDocument/2006/relationships" w:type="default" r:id="R1f74e71e3226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EIROMA AS   ·   Org.nr 919 076 496   ·   Kroken 5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EIROMA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e6200ab0c454a" /><Relationship Type="http://schemas.openxmlformats.org/officeDocument/2006/relationships/footer" Target="/word/footer1.xml" Id="R1f74e71e322642b4" /></Relationships>
</file>