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d9a03edd4a43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AVINA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0bf863e1e12425e"/>
      <w:footerReference xmlns:r="http://schemas.openxmlformats.org/officeDocument/2006/relationships" w:type="default" r:id="R663fefb06fe144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AVINA AS   ·   Org.nr 919 086 890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AVINA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bf863e1e12425e" /><Relationship Type="http://schemas.openxmlformats.org/officeDocument/2006/relationships/footer" Target="/word/footer1.xml" Id="R663fefb06fe1447d" /></Relationships>
</file>