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ce88fcd84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NILSEN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NILSEN REGNSKAP</w:t>
      </w:r>
    </w:p>
    <w:sectPr>
      <w:headerReference xmlns:r="http://schemas.openxmlformats.org/officeDocument/2006/relationships" w:type="default" r:id="R47454b83cb1c48a5"/>
      <w:footerReference xmlns:r="http://schemas.openxmlformats.org/officeDocument/2006/relationships" w:type="default" r:id="Rfdc0d929318e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NILSEN REGNSKAP   ·   Org.nr 919 368 764   ·   Einerveien 10   ·   3229 SANDEFJORD   ·   hn.elgestad@gmail.com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NILSEN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54b83cb1c48a5" /><Relationship Type="http://schemas.openxmlformats.org/officeDocument/2006/relationships/footer" Target="/word/footer1.xml" Id="Rfdc0d929318e478a" /></Relationships>
</file>