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abaed7d0fe4f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Frolands Verk,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NØKKILEN AS</w:t>
      </w:r>
    </w:p>
    <w:sectPr>
      <w:headerReference xmlns:r="http://schemas.openxmlformats.org/officeDocument/2006/relationships" w:type="default" r:id="Re719708679944ac2"/>
      <w:footerReference xmlns:r="http://schemas.openxmlformats.org/officeDocument/2006/relationships" w:type="default" r:id="Rec3aec3b5700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NØKKILEN AS   ·   Org.nr 919 498 242   ·   Kverveveien 632   ·   4827 FROLANDS VERK   ·   oo@normannoygarden.no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NØKKILEN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9708679944ac2" /><Relationship Type="http://schemas.openxmlformats.org/officeDocument/2006/relationships/footer" Target="/word/footer1.xml" Id="Rec3aec3b570040e7" /></Relationships>
</file>