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65ce1078f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MOREDUN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MOREDUN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96bb52f474b3e"/>
      <w:footerReference xmlns:r="http://schemas.openxmlformats.org/officeDocument/2006/relationships" w:type="default" r:id="R93295c5800d3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96bb52f474b3e" /><Relationship Type="http://schemas.openxmlformats.org/officeDocument/2006/relationships/footer" Target="/word/footer1.xml" Id="R93295c5800d34b10" /></Relationships>
</file>