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af8a9b59e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TYGGAN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TYGGAN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8a5c32c8f42d7"/>
      <w:footerReference xmlns:r="http://schemas.openxmlformats.org/officeDocument/2006/relationships" w:type="default" r:id="R00e8f909d229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TYGGAN AS   ·   Org.nr 919 687 266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TYGGAN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8a5c32c8f42d7" /><Relationship Type="http://schemas.openxmlformats.org/officeDocument/2006/relationships/footer" Target="/word/footer1.xml" Id="R00e8f909d22940e9" /></Relationships>
</file>