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92e0d239c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ISAKSEN INVEST AS</w:t>
      </w:r>
    </w:p>
    <w:sectPr>
      <w:headerReference xmlns:r="http://schemas.openxmlformats.org/officeDocument/2006/relationships" w:type="default" r:id="R4c651c7eaf064313"/>
      <w:footerReference xmlns:r="http://schemas.openxmlformats.org/officeDocument/2006/relationships" w:type="default" r:id="R6db3c893c9b0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ISAKSEN INVEST AS   ·   Org.nr 919 781 378   ·   Høvikskogen 18A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51c7eaf064313" /><Relationship Type="http://schemas.openxmlformats.org/officeDocument/2006/relationships/footer" Target="/word/footer1.xml" Id="R6db3c893c9b04da3" /></Relationships>
</file>