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8560283ab40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UTVIKLING NORDLAND AS</w:t>
      </w:r>
    </w:p>
    <w:sectPr>
      <w:headerReference xmlns:r="http://schemas.openxmlformats.org/officeDocument/2006/relationships" w:type="default" r:id="R7b9dc002e63e4ed1"/>
      <w:footerReference xmlns:r="http://schemas.openxmlformats.org/officeDocument/2006/relationships" w:type="default" r:id="R0fa4deab9698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UTVIKLING NORDLAND AS   ·   Org.nr 919 808 519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UTVIKLING NORDLAND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9dc002e63e4ed1" /><Relationship Type="http://schemas.openxmlformats.org/officeDocument/2006/relationships/footer" Target="/word/footer1.xml" Id="R0fa4deab96984b56" /></Relationships>
</file>