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91c2117a3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GRUPPEN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GRUPPEN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1cfdcef354560"/>
      <w:footerReference xmlns:r="http://schemas.openxmlformats.org/officeDocument/2006/relationships" w:type="default" r:id="R65f464c96f52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1cfdcef354560" /><Relationship Type="http://schemas.openxmlformats.org/officeDocument/2006/relationships/footer" Target="/word/footer1.xml" Id="R65f464c96f524072" /></Relationships>
</file>