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ff6f9358d48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NORDLYS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NORDLYS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d42cd405734e1b"/>
      <w:footerReference xmlns:r="http://schemas.openxmlformats.org/officeDocument/2006/relationships" w:type="default" r:id="R89cfc817250c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NORDLYS INVEST AS   ·   Org.nr 919 859 784   ·   Damekra 15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42cd405734e1b" /><Relationship Type="http://schemas.openxmlformats.org/officeDocument/2006/relationships/footer" Target="/word/footer1.xml" Id="R89cfc817250c4ea2" /></Relationships>
</file>