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5cc423053340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NOBEL INDUSTRI AS</w:t>
      </w:r>
    </w:p>
    <w:sectPr>
      <w:headerReference xmlns:r="http://schemas.openxmlformats.org/officeDocument/2006/relationships" w:type="default" r:id="R63d8f471340b48b8"/>
      <w:footerReference xmlns:r="http://schemas.openxmlformats.org/officeDocument/2006/relationships" w:type="default" r:id="R65a2e31ad3e04b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NOBEL INDUSTRI AS   ·   Org.nr 919 936 614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NOBEL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d8f471340b48b8" /><Relationship Type="http://schemas.openxmlformats.org/officeDocument/2006/relationships/footer" Target="/word/footer1.xml" Id="R65a2e31ad3e04b38" /></Relationships>
</file>