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f9c7768e9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NORDEA BANK ABP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NORDEA BANK ABP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9f9be04444d2d"/>
      <w:footerReference xmlns:r="http://schemas.openxmlformats.org/officeDocument/2006/relationships" w:type="default" r:id="Re92a7e9239c7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NUF   ·   Org.nr 920 058 817   ·   Essendrops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9f9be04444d2d" /><Relationship Type="http://schemas.openxmlformats.org/officeDocument/2006/relationships/footer" Target="/word/footer1.xml" Id="Re92a7e9239c7492d" /></Relationships>
</file>