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3e4f81ae4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5 AS</w:t>
      </w:r>
    </w:p>
    <w:sectPr>
      <w:headerReference xmlns:r="http://schemas.openxmlformats.org/officeDocument/2006/relationships" w:type="default" r:id="R508cc0ed27cc4ff1"/>
      <w:footerReference xmlns:r="http://schemas.openxmlformats.org/officeDocument/2006/relationships" w:type="default" r:id="R331182cc85d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cc0ed27cc4ff1" /><Relationship Type="http://schemas.openxmlformats.org/officeDocument/2006/relationships/footer" Target="/word/footer1.xml" Id="R331182cc85dd4521" /></Relationships>
</file>