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a00ed7a64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SPORTY INVEST AS</w:t>
      </w:r>
    </w:p>
    <w:sectPr>
      <w:headerReference xmlns:r="http://schemas.openxmlformats.org/officeDocument/2006/relationships" w:type="default" r:id="R04163460fff0455c"/>
      <w:footerReference xmlns:r="http://schemas.openxmlformats.org/officeDocument/2006/relationships" w:type="default" r:id="Rc87832d19ac6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SPORTY INVEST AS   ·   Org.nr 920 149 332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63460fff0455c" /><Relationship Type="http://schemas.openxmlformats.org/officeDocument/2006/relationships/footer" Target="/word/footer1.xml" Id="Rc87832d19ac64435" /></Relationships>
</file>