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4838dca75948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P2EM AS.</w:t>
      </w:r>
    </w:p>
    <w:sectPr>
      <w:headerReference xmlns:r="http://schemas.openxmlformats.org/officeDocument/2006/relationships" w:type="default" r:id="R13800390ebdb4c39"/>
      <w:footerReference xmlns:r="http://schemas.openxmlformats.org/officeDocument/2006/relationships" w:type="default" r:id="R0b2b80a134334f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800390ebdb4c39" /><Relationship Type="http://schemas.openxmlformats.org/officeDocument/2006/relationships/footer" Target="/word/footer1.xml" Id="R0b2b80a134334f3a" /></Relationships>
</file>