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125001cf0142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LOE EQUITY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LOE EQUITY AS</w:t>
      </w:r>
    </w:p>
    <w:sectPr>
      <w:headerReference xmlns:r="http://schemas.openxmlformats.org/officeDocument/2006/relationships" w:type="default" r:id="R79937782d988487d"/>
      <w:footerReference xmlns:r="http://schemas.openxmlformats.org/officeDocument/2006/relationships" w:type="default" r:id="R7d07132f01f946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LOE EQUITY AS   ·   Org.nr 920 339 824   ·   Haakon VIIs gate 1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LOE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937782d988487d" /><Relationship Type="http://schemas.openxmlformats.org/officeDocument/2006/relationships/footer" Target="/word/footer1.xml" Id="R7d07132f01f9468e" /></Relationships>
</file>