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631d6dc6e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UNGDOMSLAG</w:t>
      </w:r>
    </w:p>
    <w:sectPr>
      <w:headerReference xmlns:r="http://schemas.openxmlformats.org/officeDocument/2006/relationships" w:type="default" r:id="R1ed49892437a4f37"/>
      <w:footerReference xmlns:r="http://schemas.openxmlformats.org/officeDocument/2006/relationships" w:type="default" r:id="R0b92fe124d4f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UNGDOMSLAG   ·   Org.nr 920 827 713   ·   Vevatnevegen 50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49892437a4f37" /><Relationship Type="http://schemas.openxmlformats.org/officeDocument/2006/relationships/footer" Target="/word/footer1.xml" Id="R0b92fe124d4f4f63" /></Relationships>
</file>