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b45292a0d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BJØRK-INVEST AS</w:t>
      </w:r>
    </w:p>
    <w:sectPr>
      <w:headerReference xmlns:r="http://schemas.openxmlformats.org/officeDocument/2006/relationships" w:type="default" r:id="Rdeb1b2878503482f"/>
      <w:footerReference xmlns:r="http://schemas.openxmlformats.org/officeDocument/2006/relationships" w:type="default" r:id="R6d5395d4b928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b2878503482f" /><Relationship Type="http://schemas.openxmlformats.org/officeDocument/2006/relationships/footer" Target="/word/footer1.xml" Id="R6d5395d4b928485d" /></Relationships>
</file>