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6c2ee4ba14d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RKD INVEST AS, org.nr 920 935 575,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Naustbukta,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RKD INVEST AS</w:t>
      </w:r>
    </w:p>
    <w:sectPr>
      <w:headerReference xmlns:r="http://schemas.openxmlformats.org/officeDocument/2006/relationships" w:type="default" r:id="Ref8a00eae31f4508"/>
      <w:footerReference xmlns:r="http://schemas.openxmlformats.org/officeDocument/2006/relationships" w:type="default" r:id="R9e29c2c2fd37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RKD INVEST AS   ·   Org.nr 920 935 575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a00eae31f4508" /><Relationship Type="http://schemas.openxmlformats.org/officeDocument/2006/relationships/footer" Target="/word/footer1.xml" Id="R9e29c2c2fd374f2c" /></Relationships>
</file>