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24065c0e341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AKSJELAG AS</w:t>
      </w:r>
    </w:p>
    <w:sectPr>
      <w:headerReference xmlns:r="http://schemas.openxmlformats.org/officeDocument/2006/relationships" w:type="default" r:id="R7e2229c2f37b4af0"/>
      <w:footerReference xmlns:r="http://schemas.openxmlformats.org/officeDocument/2006/relationships" w:type="default" r:id="R55dd1144a3af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AKSJELAG AS   ·   Org.nr 921 041 004   ·   Gimsbruvegen 9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AKSJELAG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2229c2f37b4af0" /><Relationship Type="http://schemas.openxmlformats.org/officeDocument/2006/relationships/footer" Target="/word/footer1.xml" Id="R55dd1144a3af4e53" /></Relationships>
</file>