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d24a122c3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IFORMNÅ DAHLE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IFORMNÅ DAHLE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339db40ab4987"/>
      <w:footerReference xmlns:r="http://schemas.openxmlformats.org/officeDocument/2006/relationships" w:type="default" r:id="R21b92e31ff21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IFORMNÅ DAHLE AS   ·   Org.nr 921 260 113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IFORMNÅ DAHLE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339db40ab4987" /><Relationship Type="http://schemas.openxmlformats.org/officeDocument/2006/relationships/footer" Target="/word/footer1.xml" Id="R21b92e31ff2144d3" /></Relationships>
</file>