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910c745b8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PHINOOR AS</w:t>
      </w:r>
    </w:p>
    <w:sectPr>
      <w:headerReference xmlns:r="http://schemas.openxmlformats.org/officeDocument/2006/relationships" w:type="default" r:id="R5130c8ef31284eb7"/>
      <w:footerReference xmlns:r="http://schemas.openxmlformats.org/officeDocument/2006/relationships" w:type="default" r:id="Rb9117aad8f1c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0c8ef31284eb7" /><Relationship Type="http://schemas.openxmlformats.org/officeDocument/2006/relationships/footer" Target="/word/footer1.xml" Id="Rb9117aad8f1c48b1" /></Relationships>
</file>