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4cef83e2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JOHANNES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3468cf1ba0194fa2"/>
      <w:footerReference xmlns:r="http://schemas.openxmlformats.org/officeDocument/2006/relationships" w:type="default" r:id="R1e7ebf86a5ad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8cf1ba0194fa2" /><Relationship Type="http://schemas.openxmlformats.org/officeDocument/2006/relationships/footer" Target="/word/footer1.xml" Id="R1e7ebf86a5ad412b" /></Relationships>
</file>