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c3e4f97d8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VEKST AS</w:t>
      </w:r>
    </w:p>
    <w:sectPr>
      <w:headerReference xmlns:r="http://schemas.openxmlformats.org/officeDocument/2006/relationships" w:type="default" r:id="Ra124806b0ed744c7"/>
      <w:footerReference xmlns:r="http://schemas.openxmlformats.org/officeDocument/2006/relationships" w:type="default" r:id="R9bec1867581d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4806b0ed744c7" /><Relationship Type="http://schemas.openxmlformats.org/officeDocument/2006/relationships/footer" Target="/word/footer1.xml" Id="R9bec1867581d4c25" /></Relationships>
</file>