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1fb645ea9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BALTZER AS</w:t>
      </w:r>
    </w:p>
    <w:sectPr>
      <w:headerReference xmlns:r="http://schemas.openxmlformats.org/officeDocument/2006/relationships" w:type="default" r:id="R342f2b25118646c6"/>
      <w:footerReference xmlns:r="http://schemas.openxmlformats.org/officeDocument/2006/relationships" w:type="default" r:id="R5151abfdcc3e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f2b25118646c6" /><Relationship Type="http://schemas.openxmlformats.org/officeDocument/2006/relationships/footer" Target="/word/footer1.xml" Id="R5151abfdcc3e4252" /></Relationships>
</file>