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32e02184bf4d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DAB HOLDING AS</w:t>
      </w:r>
    </w:p>
    <w:sectPr>
      <w:headerReference xmlns:r="http://schemas.openxmlformats.org/officeDocument/2006/relationships" w:type="default" r:id="R6326a9c9ff21406a"/>
      <w:footerReference xmlns:r="http://schemas.openxmlformats.org/officeDocument/2006/relationships" w:type="default" r:id="Rcf6faace700b48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DAB HOLDING AS   ·   Org.nr 921 893 035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26a9c9ff21406a" /><Relationship Type="http://schemas.openxmlformats.org/officeDocument/2006/relationships/footer" Target="/word/footer1.xml" Id="Rcf6faace700b480e" /></Relationships>
</file>