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098cfb31a49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fabe3b3b0f4c4f"/>
      <w:footerReference xmlns:r="http://schemas.openxmlformats.org/officeDocument/2006/relationships" w:type="default" r:id="R14e754abc63d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CAPITAL AS   ·   Org.nr 921 961 618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abe3b3b0f4c4f" /><Relationship Type="http://schemas.openxmlformats.org/officeDocument/2006/relationships/footer" Target="/word/footer1.xml" Id="R14e754abc63d404e" /></Relationships>
</file>