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4df005ed6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KARUS AS</w:t>
      </w:r>
    </w:p>
    <w:sectPr>
      <w:headerReference xmlns:r="http://schemas.openxmlformats.org/officeDocument/2006/relationships" w:type="default" r:id="Ra31598adfc2e4cb4"/>
      <w:footerReference xmlns:r="http://schemas.openxmlformats.org/officeDocument/2006/relationships" w:type="default" r:id="Rfd6ac4cba2d1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KARUS AS   ·   Org.nr 922 042 675   ·   Årrundveien 27   ·   0588 OSLO   ·   rune@skow.no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598adfc2e4cb4" /><Relationship Type="http://schemas.openxmlformats.org/officeDocument/2006/relationships/footer" Target="/word/footer1.xml" Id="Rfd6ac4cba2d149c4" /></Relationships>
</file>