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08845f066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CLIPPER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7f2f5add0c7e4d1e"/>
      <w:footerReference xmlns:r="http://schemas.openxmlformats.org/officeDocument/2006/relationships" w:type="default" r:id="Ra2369691e57c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f5add0c7e4d1e" /><Relationship Type="http://schemas.openxmlformats.org/officeDocument/2006/relationships/footer" Target="/word/footer1.xml" Id="Ra2369691e57c497d" /></Relationships>
</file>