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47ff3c455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SNOWIS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SNOWIS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40e701fd64edc"/>
      <w:footerReference xmlns:r="http://schemas.openxmlformats.org/officeDocument/2006/relationships" w:type="default" r:id="Rb3d6d55278f2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SNOWIS INVEST AS   ·   Org.nr 922 559 686   ·   Smedkåsa 12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40e701fd64edc" /><Relationship Type="http://schemas.openxmlformats.org/officeDocument/2006/relationships/footer" Target="/word/footer1.xml" Id="Rb3d6d55278f243e6" /></Relationships>
</file>