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cea7fc20a42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0dcd4d532d49a4"/>
      <w:footerReference xmlns:r="http://schemas.openxmlformats.org/officeDocument/2006/relationships" w:type="default" r:id="Rc8b835bd907c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PAREKA AS   ·   Org.nr 922 572 232   ·   Kleveåsen 13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dcd4d532d49a4" /><Relationship Type="http://schemas.openxmlformats.org/officeDocument/2006/relationships/footer" Target="/word/footer1.xml" Id="Rc8b835bd907c4ddb" /></Relationships>
</file>