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0c6029b9c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CHRAMBJØRN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CHRAMBJØRN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29fbd6d4a4425"/>
      <w:footerReference xmlns:r="http://schemas.openxmlformats.org/officeDocument/2006/relationships" w:type="default" r:id="R2f33cb56744b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29fbd6d4a4425" /><Relationship Type="http://schemas.openxmlformats.org/officeDocument/2006/relationships/footer" Target="/word/footer1.xml" Id="R2f33cb56744b46cf" /></Relationships>
</file>