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50a73361f4e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 INVEST AS</w:t>
      </w:r>
    </w:p>
    <w:sectPr>
      <w:headerReference xmlns:r="http://schemas.openxmlformats.org/officeDocument/2006/relationships" w:type="default" r:id="R63db7d60ee2f49ee"/>
      <w:footerReference xmlns:r="http://schemas.openxmlformats.org/officeDocument/2006/relationships" w:type="default" r:id="Rbd44ff68925c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b7d60ee2f49ee" /><Relationship Type="http://schemas.openxmlformats.org/officeDocument/2006/relationships/footer" Target="/word/footer1.xml" Id="Rbd44ff68925c4634" /></Relationships>
</file>