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73cc5ef61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Gardermoen,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ENTRANCEMENT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ENTRANCEMENT AS</w:t>
      </w:r>
    </w:p>
    <w:sectPr>
      <w:headerReference xmlns:r="http://schemas.openxmlformats.org/officeDocument/2006/relationships" w:type="default" r:id="Refd90e00253b49c2"/>
      <w:footerReference xmlns:r="http://schemas.openxmlformats.org/officeDocument/2006/relationships" w:type="default" r:id="Ra6bf2119e4b3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ENTRANCEMENT AS   ·   Org.nr 923 163 948   ·   Tunvegen 17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ENTRANCEMENT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90e00253b49c2" /><Relationship Type="http://schemas.openxmlformats.org/officeDocument/2006/relationships/footer" Target="/word/footer1.xml" Id="Ra6bf2119e4b34e77" /></Relationships>
</file>