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128621ecfd4e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FIXMYFEET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FIXMYFEET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4fd19349af4348"/>
      <w:footerReference xmlns:r="http://schemas.openxmlformats.org/officeDocument/2006/relationships" w:type="default" r:id="R36eb676bbd3841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FIXMYFEET AS   ·   Org.nr 923 215 913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FIXMYFEET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4fd19349af4348" /><Relationship Type="http://schemas.openxmlformats.org/officeDocument/2006/relationships/footer" Target="/word/footer1.xml" Id="R36eb676bbd3841b4" /></Relationships>
</file>