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204daf5dd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ALFANOR 19195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54ee92ef4bf4440"/>
      <w:footerReference xmlns:r="http://schemas.openxmlformats.org/officeDocument/2006/relationships" w:type="default" r:id="Re838eadc63c9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ee92ef4bf4440" /><Relationship Type="http://schemas.openxmlformats.org/officeDocument/2006/relationships/footer" Target="/word/footer1.xml" Id="Re838eadc63c94e84" /></Relationships>
</file>