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771a55355049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ALFANOR 19195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9c950fb42d254b43"/>
      <w:footerReference xmlns:r="http://schemas.openxmlformats.org/officeDocument/2006/relationships" w:type="default" r:id="R7e6cf7afbc6a42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950fb42d254b43" /><Relationship Type="http://schemas.openxmlformats.org/officeDocument/2006/relationships/footer" Target="/word/footer1.xml" Id="R7e6cf7afbc6a42ac" /></Relationships>
</file>